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D81394" w:rsidP="00D81394" w:rsidRDefault="00D81394" w14:paraId="4896E9A7" wp14:textId="77777777">
      <w:pPr>
        <w:pStyle w:val="KeinLeerraum"/>
        <w:ind w:left="709"/>
      </w:pPr>
      <w:r>
        <w:t xml:space="preserve">Baumhülse                                                              </w:t>
      </w:r>
    </w:p>
    <w:p xmlns:wp14="http://schemas.microsoft.com/office/word/2010/wordml" w:rsidR="00D81394" w:rsidP="00D81394" w:rsidRDefault="00D81394" w14:paraId="123B8AF1" wp14:textId="77777777">
      <w:pPr>
        <w:pStyle w:val="KeinLeerraum"/>
        <w:ind w:left="709"/>
      </w:pPr>
      <w:r>
        <w:t xml:space="preserve">Im Boden versenkte Edelstahlhülse zur        </w:t>
      </w:r>
    </w:p>
    <w:p xmlns:wp14="http://schemas.microsoft.com/office/word/2010/wordml" w:rsidR="00D81394" w:rsidP="00D81394" w:rsidRDefault="00D81394" w14:paraId="66A43165" wp14:textId="77777777">
      <w:pPr>
        <w:pStyle w:val="KeinLeerraum"/>
        <w:ind w:left="709"/>
      </w:pPr>
      <w:r>
        <w:t xml:space="preserve">Aufnahme des Baumes mit separatem Schacht    </w:t>
      </w:r>
    </w:p>
    <w:p xmlns:wp14="http://schemas.microsoft.com/office/word/2010/wordml" w:rsidR="00D81394" w:rsidP="00D81394" w:rsidRDefault="00D81394" w14:paraId="71B0E3D9" wp14:textId="77777777">
      <w:pPr>
        <w:pStyle w:val="KeinLeerraum"/>
        <w:ind w:left="709"/>
      </w:pPr>
      <w:r>
        <w:t xml:space="preserve">für die Stromversorgung. Belastbarkeit       </w:t>
      </w:r>
    </w:p>
    <w:p xmlns:wp14="http://schemas.microsoft.com/office/word/2010/wordml" w:rsidR="00D81394" w:rsidP="00D81394" w:rsidRDefault="00D81394" w14:paraId="35212921" wp14:textId="77777777">
      <w:pPr>
        <w:pStyle w:val="KeinLeerraum"/>
        <w:ind w:left="709"/>
      </w:pPr>
      <w:r>
        <w:t xml:space="preserve">des Deckels nach DIN EN 124 - D400           </w:t>
      </w:r>
    </w:p>
    <w:p xmlns:wp14="http://schemas.microsoft.com/office/word/2010/wordml" w:rsidR="00D81394" w:rsidP="00D81394" w:rsidRDefault="00D81394" w14:paraId="1FBD150D" wp14:textId="77777777">
      <w:pPr>
        <w:pStyle w:val="KeinLeerraum"/>
        <w:ind w:left="709"/>
      </w:pPr>
      <w:r>
        <w:t xml:space="preserve">Abmessungen der Baumhülse: </w:t>
      </w:r>
    </w:p>
    <w:p xmlns:wp14="http://schemas.microsoft.com/office/word/2010/wordml" w:rsidR="00D81394" w:rsidP="00D81394" w:rsidRDefault="00D81394" w14:paraId="37D0120E" wp14:textId="77777777">
      <w:pPr>
        <w:pStyle w:val="KeinLeerraum"/>
        <w:ind w:left="709"/>
      </w:pPr>
      <w:r>
        <w:t>Ø500mm, ca. 740x568x800mm (</w:t>
      </w:r>
      <w:proofErr w:type="spellStart"/>
      <w:r>
        <w:t>LxBxH</w:t>
      </w:r>
      <w:proofErr w:type="spellEnd"/>
      <w:r>
        <w:t xml:space="preserve">)                    </w:t>
      </w:r>
    </w:p>
    <w:p xmlns:wp14="http://schemas.microsoft.com/office/word/2010/wordml" w:rsidR="00D81394" w:rsidP="00D81394" w:rsidRDefault="00D81394" w14:paraId="513E12E0" wp14:textId="77777777">
      <w:pPr>
        <w:pStyle w:val="KeinLeerraum"/>
        <w:ind w:left="709"/>
      </w:pPr>
      <w:r>
        <w:t xml:space="preserve">                                             </w:t>
      </w:r>
    </w:p>
    <w:p xmlns:wp14="http://schemas.microsoft.com/office/word/2010/wordml" w:rsidR="00D81394" w:rsidP="00D81394" w:rsidRDefault="00D81394" w14:paraId="4B2D7606" wp14:textId="77777777">
      <w:pPr>
        <w:pStyle w:val="KeinLeerraum"/>
        <w:ind w:left="709"/>
      </w:pPr>
      <w:r>
        <w:t xml:space="preserve">Bestückung im Schacht:                       </w:t>
      </w:r>
    </w:p>
    <w:p xmlns:wp14="http://schemas.microsoft.com/office/word/2010/wordml" w:rsidR="00D81394" w:rsidP="00D81394" w:rsidRDefault="00D81394" w14:paraId="59640ED5" wp14:textId="77777777">
      <w:pPr>
        <w:pStyle w:val="KeinLeerraum"/>
        <w:ind w:left="709"/>
      </w:pPr>
      <w:r>
        <w:t xml:space="preserve">1 Stück Anschlussverteiler </w:t>
      </w:r>
    </w:p>
    <w:p xmlns:wp14="http://schemas.microsoft.com/office/word/2010/wordml" w:rsidR="00D81394" w:rsidP="00D81394" w:rsidRDefault="00D81394" w14:paraId="3710BF26" wp14:textId="77777777">
      <w:pPr>
        <w:pStyle w:val="KeinLeerraum"/>
        <w:ind w:left="709"/>
      </w:pPr>
      <w:r>
        <w:t xml:space="preserve">        Gehäuse aus Vollgummi, IP54             </w:t>
      </w:r>
    </w:p>
    <w:p xmlns:wp14="http://schemas.microsoft.com/office/word/2010/wordml" w:rsidR="00D81394" w:rsidP="00D81394" w:rsidRDefault="00D81394" w14:paraId="6FEBC718" wp14:textId="77777777">
      <w:pPr>
        <w:pStyle w:val="KeinLeerraum"/>
        <w:ind w:left="709"/>
      </w:pPr>
      <w:r>
        <w:t xml:space="preserve">        Abmessungen: 129x129x83mm (</w:t>
      </w:r>
      <w:proofErr w:type="spellStart"/>
      <w:r>
        <w:t>HxBxT</w:t>
      </w:r>
      <w:proofErr w:type="spellEnd"/>
      <w:r>
        <w:t xml:space="preserve">)       </w:t>
      </w:r>
    </w:p>
    <w:p xmlns:wp14="http://schemas.microsoft.com/office/word/2010/wordml" w:rsidR="00D81394" w:rsidP="00D81394" w:rsidRDefault="00D81394" w14:paraId="1041489B" wp14:textId="77777777">
      <w:pPr>
        <w:pStyle w:val="KeinLeerraum"/>
        <w:ind w:left="709"/>
      </w:pPr>
      <w:r>
        <w:t xml:space="preserve">        für den Anschluss der Zuleitung         </w:t>
      </w:r>
    </w:p>
    <w:p xmlns:wp14="http://schemas.microsoft.com/office/word/2010/wordml" w:rsidR="00D81394" w:rsidP="00D81394" w:rsidRDefault="00D81394" w14:paraId="547B8D55" wp14:textId="77777777">
      <w:pPr>
        <w:pStyle w:val="KeinLeerraum"/>
        <w:ind w:left="709"/>
      </w:pPr>
      <w:r>
        <w:t xml:space="preserve">        (max. 3x2,5qmm) direkt durch Kunde      </w:t>
      </w:r>
    </w:p>
    <w:p xmlns:wp14="http://schemas.microsoft.com/office/word/2010/wordml" w:rsidR="00D81394" w:rsidP="00D81394" w:rsidRDefault="00D81394" w14:paraId="62E74903" wp14:textId="77777777">
      <w:pPr>
        <w:pStyle w:val="KeinLeerraum"/>
        <w:ind w:left="709"/>
      </w:pPr>
      <w:r>
        <w:t xml:space="preserve">        und der zwei Schutzkontaktkupplungen    </w:t>
      </w:r>
    </w:p>
    <w:p xmlns:wp14="http://schemas.microsoft.com/office/word/2010/wordml" w:rsidR="00D81394" w:rsidP="00D81394" w:rsidRDefault="00D81394" w14:paraId="661392F8" wp14:textId="77777777">
      <w:pPr>
        <w:pStyle w:val="KeinLeerraum"/>
        <w:ind w:left="709"/>
      </w:pPr>
      <w:r>
        <w:t xml:space="preserve">        IP68 mit Kabel (3x2,5qmm),              </w:t>
      </w:r>
    </w:p>
    <w:p xmlns:wp14="http://schemas.microsoft.com/office/word/2010/wordml" w:rsidR="00D81394" w:rsidP="00D81394" w:rsidRDefault="00D81394" w14:paraId="4D69A8DA" wp14:textId="77777777">
      <w:pPr>
        <w:pStyle w:val="KeinLeerraum"/>
        <w:ind w:left="709"/>
      </w:pPr>
      <w:r>
        <w:t xml:space="preserve">        vorverdrahtet auf "</w:t>
      </w:r>
      <w:proofErr w:type="spellStart"/>
      <w:r>
        <w:t>Wago</w:t>
      </w:r>
      <w:proofErr w:type="spellEnd"/>
      <w:r>
        <w:t xml:space="preserve">-Klemme",          </w:t>
      </w:r>
    </w:p>
    <w:p xmlns:wp14="http://schemas.microsoft.com/office/word/2010/wordml" w:rsidR="00D81394" w:rsidP="00D81394" w:rsidRDefault="00D81394" w14:paraId="4220D1E0" wp14:textId="77777777">
      <w:pPr>
        <w:pStyle w:val="KeinLeerraum"/>
        <w:ind w:left="709"/>
      </w:pPr>
      <w:r>
        <w:t xml:space="preserve">        (abgesichert durch Vorsicherung Zuleitung)</w:t>
      </w:r>
    </w:p>
    <w:p xmlns:wp14="http://schemas.microsoft.com/office/word/2010/wordml" w:rsidR="00D81394" w:rsidP="00D81394" w:rsidRDefault="00D81394" w14:paraId="4145150A" wp14:textId="77777777">
      <w:pPr>
        <w:pStyle w:val="KeinLeerraum"/>
        <w:ind w:left="709"/>
      </w:pPr>
      <w:r>
        <w:t xml:space="preserve">1 Stück Anschlussverteiler                </w:t>
      </w:r>
    </w:p>
    <w:p xmlns:wp14="http://schemas.microsoft.com/office/word/2010/wordml" w:rsidR="00D81394" w:rsidP="00D81394" w:rsidRDefault="00D81394" w14:paraId="782473B7" wp14:textId="77777777">
      <w:pPr>
        <w:pStyle w:val="KeinLeerraum"/>
        <w:ind w:left="709"/>
      </w:pPr>
      <w:r>
        <w:t xml:space="preserve">        Gehäuse aus Vollgummi, IP54       </w:t>
      </w:r>
    </w:p>
    <w:p xmlns:wp14="http://schemas.microsoft.com/office/word/2010/wordml" w:rsidR="00D81394" w:rsidP="00D81394" w:rsidRDefault="00D81394" w14:paraId="6AD81909" wp14:textId="77777777">
      <w:pPr>
        <w:pStyle w:val="KeinLeerraum"/>
        <w:ind w:left="709"/>
      </w:pPr>
      <w:r>
        <w:t xml:space="preserve">        Abmessungen: 129x129x83mm (</w:t>
      </w:r>
      <w:proofErr w:type="spellStart"/>
      <w:r>
        <w:t>HxBxT</w:t>
      </w:r>
      <w:proofErr w:type="spellEnd"/>
      <w:r>
        <w:t xml:space="preserve">) </w:t>
      </w:r>
    </w:p>
    <w:p xmlns:wp14="http://schemas.microsoft.com/office/word/2010/wordml" w:rsidR="00D81394" w:rsidP="00D81394" w:rsidRDefault="00D81394" w14:paraId="3D5677A4" wp14:textId="77777777">
      <w:pPr>
        <w:pStyle w:val="KeinLeerraum"/>
        <w:ind w:left="709"/>
      </w:pPr>
      <w:r>
        <w:t xml:space="preserve">        für den Anschluss der Zuleitung           </w:t>
      </w:r>
    </w:p>
    <w:p xmlns:wp14="http://schemas.microsoft.com/office/word/2010/wordml" w:rsidR="00D81394" w:rsidP="00D81394" w:rsidRDefault="00D81394" w14:paraId="01660991" wp14:textId="77777777">
      <w:pPr>
        <w:pStyle w:val="KeinLeerraum"/>
        <w:ind w:left="709"/>
      </w:pPr>
      <w:r>
        <w:t xml:space="preserve">        (max. 5x6qmm) direkt durch Kunde       </w:t>
      </w:r>
    </w:p>
    <w:p xmlns:wp14="http://schemas.microsoft.com/office/word/2010/wordml" w:rsidR="00D81394" w:rsidP="00D81394" w:rsidRDefault="00D81394" w14:paraId="4890F4B5" wp14:textId="77777777">
      <w:pPr>
        <w:pStyle w:val="KeinLeerraum"/>
        <w:ind w:left="709"/>
      </w:pPr>
      <w:r>
        <w:t xml:space="preserve">        und der Kupplungssteckdose </w:t>
      </w:r>
    </w:p>
    <w:p xmlns:wp14="http://schemas.microsoft.com/office/word/2010/wordml" w:rsidR="00D81394" w:rsidP="00D81394" w:rsidRDefault="00D81394" w14:paraId="39B94ACF" wp14:textId="77777777">
      <w:pPr>
        <w:pStyle w:val="KeinLeerraum"/>
        <w:ind w:left="709"/>
      </w:pPr>
      <w:r>
        <w:t xml:space="preserve">        CEE 32A, 5P, 400V, IP67 mit Kabel (5x6qmm)            </w:t>
      </w:r>
    </w:p>
    <w:p xmlns:wp14="http://schemas.microsoft.com/office/word/2010/wordml" w:rsidR="00D81394" w:rsidP="00D81394" w:rsidRDefault="00D81394" w14:paraId="1EE5DA9C" wp14:textId="77777777">
      <w:pPr>
        <w:pStyle w:val="KeinLeerraum"/>
        <w:ind w:left="709"/>
      </w:pPr>
      <w:r>
        <w:t xml:space="preserve">        vorverdrahtet auf Reihenlüsterklemme.            </w:t>
      </w:r>
    </w:p>
    <w:p xmlns:wp14="http://schemas.microsoft.com/office/word/2010/wordml" w:rsidR="00D81394" w:rsidP="00D81394" w:rsidRDefault="00D81394" w14:paraId="1608F173" wp14:textId="77777777">
      <w:pPr>
        <w:pStyle w:val="KeinLeerraum"/>
        <w:ind w:left="709"/>
      </w:pPr>
      <w:r>
        <w:t xml:space="preserve">        (abgesichert durch Vorsicherung Zuleitung)   </w:t>
      </w:r>
    </w:p>
    <w:p xmlns:wp14="http://schemas.microsoft.com/office/word/2010/wordml" w:rsidR="00D81394" w:rsidP="00D81394" w:rsidRDefault="00D81394" w14:paraId="0A37501D" wp14:textId="77777777">
      <w:pPr>
        <w:pStyle w:val="KeinLeerraum"/>
        <w:ind w:left="709"/>
      </w:pPr>
    </w:p>
    <w:p xmlns:wp14="http://schemas.microsoft.com/office/word/2010/wordml" w:rsidR="00D81394" w:rsidP="00D81394" w:rsidRDefault="00D81394" w14:paraId="743DE8DD" wp14:textId="77777777">
      <w:pPr>
        <w:pStyle w:val="KeinLeerraum"/>
        <w:ind w:left="709"/>
      </w:pPr>
      <w:r>
        <w:t xml:space="preserve">Die Baumhülse ist nicht wasserdicht,         </w:t>
      </w:r>
    </w:p>
    <w:p xmlns:wp14="http://schemas.microsoft.com/office/word/2010/wordml" w:rsidR="00D81394" w:rsidP="00D81394" w:rsidRDefault="00D81394" w14:paraId="1FC28C69" wp14:textId="77777777">
      <w:pPr>
        <w:pStyle w:val="KeinLeerraum"/>
        <w:ind w:left="709"/>
      </w:pPr>
      <w:r>
        <w:t xml:space="preserve">es ist bauseitig für eine ausreichende       </w:t>
      </w:r>
    </w:p>
    <w:p xmlns:wp14="http://schemas.microsoft.com/office/word/2010/wordml" w:rsidR="00D81394" w:rsidP="00D81394" w:rsidRDefault="00D81394" w14:paraId="4AE096FB" wp14:textId="77777777">
      <w:pPr>
        <w:pStyle w:val="KeinLeerraum"/>
        <w:ind w:left="709"/>
      </w:pPr>
      <w:r>
        <w:t xml:space="preserve">Entwässerung zu sorgen. Für den Anschluss an </w:t>
      </w:r>
    </w:p>
    <w:p xmlns:wp14="http://schemas.microsoft.com/office/word/2010/wordml" w:rsidR="00D81394" w:rsidP="00D81394" w:rsidRDefault="00D81394" w14:paraId="138BDD08" wp14:textId="77777777">
      <w:pPr>
        <w:pStyle w:val="KeinLeerraum"/>
        <w:ind w:left="709"/>
      </w:pPr>
      <w:r>
        <w:t xml:space="preserve">die örtliche Kanalisation </w:t>
      </w:r>
      <w:proofErr w:type="gramStart"/>
      <w:r>
        <w:t>sind</w:t>
      </w:r>
      <w:proofErr w:type="gramEnd"/>
      <w:r>
        <w:t xml:space="preserve"> zwei      </w:t>
      </w:r>
    </w:p>
    <w:p xmlns:wp14="http://schemas.microsoft.com/office/word/2010/wordml" w:rsidR="00D81394" w:rsidP="00D81394" w:rsidRDefault="00D81394" w14:paraId="5FFB68CC" wp14:textId="77777777">
      <w:pPr>
        <w:pStyle w:val="KeinLeerraum"/>
        <w:ind w:left="709"/>
      </w:pPr>
      <w:r>
        <w:t xml:space="preserve">Rohrstutzen mit einem Durchmesser von    </w:t>
      </w:r>
    </w:p>
    <w:p xmlns:wp14="http://schemas.microsoft.com/office/word/2010/wordml" w:rsidR="00D81394" w:rsidP="00D81394" w:rsidRDefault="00D81394" w14:paraId="7FC807B7" wp14:textId="77777777">
      <w:pPr>
        <w:pStyle w:val="KeinLeerraum"/>
        <w:ind w:left="709"/>
      </w:pPr>
      <w:r>
        <w:t xml:space="preserve">108mm (DN100) vorgesehen.                </w:t>
      </w:r>
    </w:p>
    <w:p xmlns:wp14="http://schemas.microsoft.com/office/word/2010/wordml" w:rsidR="00D81394" w:rsidP="00D81394" w:rsidRDefault="00D81394" w14:paraId="11D91C80" wp14:textId="77777777">
      <w:pPr>
        <w:pStyle w:val="KeinLeerraum"/>
        <w:ind w:left="709"/>
      </w:pPr>
      <w:r>
        <w:t xml:space="preserve">1 Gewindeanschluss M10 zum Anschluss </w:t>
      </w:r>
    </w:p>
    <w:p xmlns:wp14="http://schemas.microsoft.com/office/word/2010/wordml" w:rsidR="00D81394" w:rsidP="00D81394" w:rsidRDefault="00D81394" w14:paraId="0BE00099" wp14:textId="77777777">
      <w:pPr>
        <w:pStyle w:val="KeinLeerraum"/>
        <w:ind w:left="709"/>
      </w:pPr>
      <w:r>
        <w:t xml:space="preserve">der Schutzerdung außen. </w:t>
      </w:r>
    </w:p>
    <w:p xmlns:wp14="http://schemas.microsoft.com/office/word/2010/wordml" w:rsidR="00D81394" w:rsidP="00D81394" w:rsidRDefault="00D81394" w14:paraId="00B8C2E3" wp14:textId="77777777">
      <w:pPr>
        <w:pStyle w:val="KeinLeerraum"/>
        <w:ind w:left="709"/>
      </w:pPr>
      <w:r>
        <w:t xml:space="preserve">Maximale Auskragung der Baumhülse von   </w:t>
      </w:r>
    </w:p>
    <w:p xmlns:wp14="http://schemas.microsoft.com/office/word/2010/wordml" w:rsidR="00D81394" w:rsidP="00D81394" w:rsidRDefault="00D81394" w14:paraId="4B57BB02" wp14:textId="77777777">
      <w:pPr>
        <w:pStyle w:val="KeinLeerraum"/>
        <w:ind w:left="709"/>
      </w:pPr>
      <w:r>
        <w:t xml:space="preserve">Oberkante Fundament &lt; 5cm </w:t>
      </w:r>
    </w:p>
    <w:p xmlns:wp14="http://schemas.microsoft.com/office/word/2010/wordml" w:rsidR="00D81394" w:rsidP="00D81394" w:rsidRDefault="00D81394" w14:paraId="5DAB6C7B" wp14:textId="77777777">
      <w:pPr>
        <w:pStyle w:val="KeinLeerraum"/>
        <w:ind w:left="709"/>
      </w:pPr>
    </w:p>
    <w:p xmlns:wp14="http://schemas.microsoft.com/office/word/2010/wordml" w:rsidR="00D81394" w:rsidP="00D81394" w:rsidRDefault="00D81394" w14:paraId="5284E785" wp14:textId="77777777">
      <w:pPr>
        <w:pStyle w:val="KeinLeerraum"/>
        <w:ind w:left="709"/>
      </w:pPr>
      <w:r>
        <w:t xml:space="preserve">Hinweis:                              </w:t>
      </w:r>
    </w:p>
    <w:p xmlns:wp14="http://schemas.microsoft.com/office/word/2010/wordml" w:rsidR="00D81394" w:rsidP="00D81394" w:rsidRDefault="00D81394" w14:paraId="7CEE682B" wp14:textId="77777777">
      <w:pPr>
        <w:pStyle w:val="KeinLeerraum"/>
        <w:ind w:left="709"/>
      </w:pPr>
      <w:r>
        <w:t xml:space="preserve">Für die fachgerechte Ausführung des   </w:t>
      </w:r>
    </w:p>
    <w:p xmlns:wp14="http://schemas.microsoft.com/office/word/2010/wordml" w:rsidR="00D81394" w:rsidP="00D81394" w:rsidRDefault="00D81394" w14:paraId="4B411C7F" wp14:textId="77777777">
      <w:pPr>
        <w:pStyle w:val="KeinLeerraum"/>
        <w:ind w:left="709"/>
      </w:pPr>
      <w:r>
        <w:t xml:space="preserve">Fundaments (bauseitige Leistung) erhalten      </w:t>
      </w:r>
    </w:p>
    <w:p xmlns:wp14="http://schemas.microsoft.com/office/word/2010/wordml" w:rsidR="00D81394" w:rsidP="00D81394" w:rsidRDefault="00D81394" w14:paraId="56A75F61" wp14:textId="77777777">
      <w:pPr>
        <w:pStyle w:val="KeinLeerraum"/>
        <w:ind w:left="709"/>
      </w:pPr>
      <w:r>
        <w:t xml:space="preserve">Sie ein spezifisches Gutachten für die         </w:t>
      </w:r>
    </w:p>
    <w:p xmlns:wp14="http://schemas.microsoft.com/office/word/2010/wordml" w:rsidR="00D81394" w:rsidP="00D81394" w:rsidRDefault="00D81394" w14:paraId="4D119C00" wp14:textId="77777777">
      <w:pPr>
        <w:pStyle w:val="KeinLeerraum"/>
        <w:ind w:left="709"/>
      </w:pPr>
      <w:r>
        <w:t xml:space="preserve">Erstellung. Dies ist Bestandteil der Lieferung.                                                                       </w:t>
      </w:r>
    </w:p>
    <w:p xmlns:wp14="http://schemas.microsoft.com/office/word/2010/wordml" w:rsidR="00D81394" w:rsidP="00D81394" w:rsidRDefault="00D81394" w14:paraId="02EB378F" wp14:textId="77777777">
      <w:pPr>
        <w:pStyle w:val="KeinLeerraum"/>
        <w:ind w:left="709"/>
      </w:pPr>
    </w:p>
    <w:p xmlns:wp14="http://schemas.microsoft.com/office/word/2010/wordml" w:rsidR="00D81394" w:rsidP="00D81394" w:rsidRDefault="00D81394" w14:paraId="57CA5129" wp14:textId="77777777">
      <w:pPr>
        <w:pStyle w:val="KeinLeerraum"/>
        <w:ind w:left="709"/>
      </w:pPr>
      <w:r>
        <w:t>Fabrikat: MOSER SYSTEMELEKTRIK</w:t>
      </w:r>
    </w:p>
    <w:p xmlns:wp14="http://schemas.microsoft.com/office/word/2010/wordml" w:rsidRPr="00175640" w:rsidR="00A635A5" w:rsidP="00D81394" w:rsidRDefault="00D81394" w14:paraId="5B8810C3" wp14:textId="77777777">
      <w:pPr>
        <w:pStyle w:val="KeinLeerraum"/>
        <w:ind w:left="709"/>
      </w:pPr>
      <w:r>
        <w:t>Artikel: M5049400005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D538A0" w:rsidP="00F349B7" w:rsidRDefault="00D538A0" w14:paraId="41C8F396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D538A0" w:rsidP="00F349B7" w:rsidRDefault="00D538A0" w14:paraId="72A3D3EC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D91E20" w:rsidRDefault="00D91E20" w14:paraId="4B94D5A5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3DC90ACA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D91E20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D91E20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10A5BBD" w:rsidR="010A5BBD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010A5BBD" w:rsidR="010A5BBD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44EAFD9C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D91E20" w:rsidRDefault="00D91E20" w14:paraId="5A39BBE3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D538A0" w:rsidP="00F349B7" w:rsidRDefault="00D538A0" w14:paraId="0E27B00A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D538A0" w:rsidP="00F349B7" w:rsidRDefault="00D538A0" w14:paraId="60061E4C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D91E20" w:rsidRDefault="00D91E20" w14:paraId="6A05A809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okmarkStart w:name="_GoBack" w:id="0"/>
  <w:p xmlns:wp14="http://schemas.microsoft.com/office/word/2010/wordml" w:rsidRPr="00D91E20" w:rsidR="00C20FE8" w:rsidP="00C20FE8" w:rsidRDefault="00C20FE8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D91E20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59776" behindDoc="0" locked="0" layoutInCell="1" allowOverlap="1" wp14:anchorId="3F5BDA65" wp14:editId="41D61847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6019E8A5">
            <v:line id="Gerade Verbindung 5" style="position:absolute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C4A37A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D91E20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54656" behindDoc="0" locked="0" layoutInCell="1" allowOverlap="1" wp14:anchorId="4D6E2F7D" wp14:editId="1720A422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91E20">
      <w:rPr>
        <w:rFonts w:ascii="Helvetica LT Pro" w:hAnsi="Helvetica LT Pro" w:cs="Arial"/>
        <w:b/>
        <w:sz w:val="20"/>
      </w:rPr>
      <w:t>MOSER SYSTEMELEKTRIK GMBH</w:t>
    </w:r>
    <w:r w:rsidRPr="00D91E20">
      <w:rPr>
        <w:rFonts w:ascii="Helvetica LT Pro" w:hAnsi="Helvetica LT Pro" w:cs="Arial"/>
        <w:b/>
        <w:sz w:val="20"/>
      </w:rPr>
      <w:br/>
    </w:r>
    <w:r w:rsidRPr="00D91E20">
      <w:rPr>
        <w:rFonts w:ascii="Helvetica LT Pro" w:hAnsi="Helvetica LT Pro" w:cs="Arial"/>
        <w:sz w:val="14"/>
      </w:rPr>
      <w:t>ANSCHLUSSSÄULEN  ENERGIEPOLLER</w:t>
    </w:r>
    <w:r w:rsidRPr="00D91E20">
      <w:rPr>
        <w:rFonts w:ascii="Helvetica LT Pro" w:hAnsi="Helvetica LT Pro" w:cs="Arial"/>
        <w:sz w:val="14"/>
      </w:rPr>
      <w:br/>
    </w:r>
    <w:r w:rsidRPr="00D91E20">
      <w:rPr>
        <w:rFonts w:ascii="Helvetica LT Pro" w:hAnsi="Helvetica LT Pro" w:cs="Arial"/>
        <w:sz w:val="14"/>
      </w:rPr>
      <w:t>UNTERFLURVERTEILER   VERTEILERSCHRÄNKE</w:t>
    </w:r>
    <w:r w:rsidRPr="00D91E20">
      <w:rPr>
        <w:rFonts w:ascii="Helvetica LT Pro" w:hAnsi="Helvetica LT Pro" w:cs="Arial"/>
        <w:sz w:val="14"/>
      </w:rPr>
      <w:br/>
    </w:r>
    <w:r w:rsidRPr="00D91E20">
      <w:rPr>
        <w:rFonts w:ascii="Helvetica LT Pro" w:hAnsi="Helvetica LT Pro" w:cs="Arial"/>
        <w:b/>
        <w:sz w:val="16"/>
      </w:rPr>
      <w:t xml:space="preserve">KERNERSTRASSE 15 </w:t>
    </w:r>
    <w:r w:rsidRPr="00D91E20">
      <w:rPr>
        <w:rFonts w:ascii="Arial" w:hAnsi="Arial" w:cs="Arial"/>
        <w:sz w:val="14"/>
        <w:szCs w:val="26"/>
        <w:vertAlign w:val="superscript"/>
      </w:rPr>
      <w:t>●</w:t>
    </w:r>
    <w:r w:rsidRPr="00D91E20">
      <w:rPr>
        <w:rFonts w:ascii="Helvetica LT Pro" w:hAnsi="Helvetica LT Pro" w:cs="MS Shell Dlg 2"/>
        <w:sz w:val="17"/>
        <w:szCs w:val="17"/>
      </w:rPr>
      <w:t xml:space="preserve"> </w:t>
    </w:r>
    <w:r w:rsidRPr="00D91E20">
      <w:rPr>
        <w:rFonts w:ascii="Helvetica LT Pro" w:hAnsi="Helvetica LT Pro" w:cs="Arial"/>
        <w:b/>
        <w:sz w:val="16"/>
      </w:rPr>
      <w:t xml:space="preserve">74405 GAILDORF  </w:t>
    </w:r>
    <w:r w:rsidRPr="00D91E20">
      <w:rPr>
        <w:rFonts w:ascii="Arial" w:hAnsi="Arial" w:cs="Arial"/>
        <w:sz w:val="14"/>
        <w:szCs w:val="26"/>
        <w:vertAlign w:val="superscript"/>
      </w:rPr>
      <w:t>●</w:t>
    </w:r>
    <w:r w:rsidRPr="00D91E20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D91E20">
      <w:rPr>
        <w:rFonts w:ascii="Helvetica LT Pro" w:hAnsi="Helvetica LT Pro" w:cs="Arial"/>
        <w:b/>
        <w:sz w:val="16"/>
      </w:rPr>
      <w:t>GERMANY</w:t>
    </w:r>
  </w:p>
  <w:bookmarkEnd w:id="0"/>
  <w:p xmlns:wp14="http://schemas.microsoft.com/office/word/2010/wordml" w:rsidRPr="00FC7038" w:rsidR="00C20FE8" w:rsidP="00EB346E" w:rsidRDefault="00EF2E81" w14:paraId="3B2241FF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7E7D720E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>Artikel-Nr. M</w:t>
    </w:r>
    <w:r w:rsidR="00D81394">
      <w:rPr>
        <w:rFonts w:ascii="Helvetica LT Pro" w:hAnsi="Helvetica LT Pro" w:cs="Arial"/>
        <w:b/>
      </w:rPr>
      <w:t>5049400005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D91E20" w:rsidRDefault="00D91E20" w14:paraId="0D0B940D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8111A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142F1"/>
    <w:rsid w:val="00253CD4"/>
    <w:rsid w:val="002633A0"/>
    <w:rsid w:val="002A4575"/>
    <w:rsid w:val="002D72DD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2E79"/>
    <w:rsid w:val="00643386"/>
    <w:rsid w:val="00692FE4"/>
    <w:rsid w:val="00695035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51CA"/>
    <w:rsid w:val="008B5116"/>
    <w:rsid w:val="008D022E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C7C12"/>
    <w:rsid w:val="009D3417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27FF"/>
    <w:rsid w:val="00C20FE8"/>
    <w:rsid w:val="00C237A3"/>
    <w:rsid w:val="00C52DD8"/>
    <w:rsid w:val="00C75A27"/>
    <w:rsid w:val="00C870ED"/>
    <w:rsid w:val="00C874AF"/>
    <w:rsid w:val="00C938E5"/>
    <w:rsid w:val="00C96BDD"/>
    <w:rsid w:val="00CA7D1D"/>
    <w:rsid w:val="00CD52E8"/>
    <w:rsid w:val="00D36397"/>
    <w:rsid w:val="00D40BF7"/>
    <w:rsid w:val="00D538A0"/>
    <w:rsid w:val="00D579C7"/>
    <w:rsid w:val="00D66C6A"/>
    <w:rsid w:val="00D81394"/>
    <w:rsid w:val="00D90B5F"/>
    <w:rsid w:val="00D91E20"/>
    <w:rsid w:val="00D9537E"/>
    <w:rsid w:val="00D95B05"/>
    <w:rsid w:val="00D95E9E"/>
    <w:rsid w:val="00DB18BB"/>
    <w:rsid w:val="00DB637D"/>
    <w:rsid w:val="00DD7E36"/>
    <w:rsid w:val="00E04551"/>
    <w:rsid w:val="00E36F05"/>
    <w:rsid w:val="00E4588E"/>
    <w:rsid w:val="00E552B7"/>
    <w:rsid w:val="00E82D71"/>
    <w:rsid w:val="00EA4EA7"/>
    <w:rsid w:val="00EB346E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010A5B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A3B03B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30E4C66-17FA-47AF-B886-B0436215610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FF2228E-3FCE-432D-B92E-CB8429D9B5E1}"/>
</file>

<file path=customXml/itemProps3.xml><?xml version="1.0" encoding="utf-8"?>
<ds:datastoreItem xmlns:ds="http://schemas.openxmlformats.org/officeDocument/2006/customXml" ds:itemID="{E7B17DDB-C030-4A3A-8D9B-5011D94D5003}"/>
</file>

<file path=customXml/itemProps4.xml><?xml version="1.0" encoding="utf-8"?>
<ds:datastoreItem xmlns:ds="http://schemas.openxmlformats.org/officeDocument/2006/customXml" ds:itemID="{1E282C5B-75D0-4DC1-BC0D-273C8F28AA6A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18</revision>
  <lastPrinted>2020-09-24T10:50:00.0000000Z</lastPrinted>
  <dcterms:created xsi:type="dcterms:W3CDTF">2021-03-04T13:28:00.0000000Z</dcterms:created>
  <dcterms:modified xsi:type="dcterms:W3CDTF">2024-01-16T07:39:02.9729919Z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