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205D4" w:rsidP="007205D4" w:rsidRDefault="007205D4" w14:paraId="10071918" wp14:textId="77777777">
      <w:pPr>
        <w:pStyle w:val="KeinLeerraum"/>
        <w:ind w:left="709"/>
      </w:pPr>
      <w:r>
        <w:t>Edelstahl-Unterputzverteiler</w:t>
      </w:r>
    </w:p>
    <w:p xmlns:wp14="http://schemas.microsoft.com/office/word/2010/wordml" w:rsidR="007205D4" w:rsidP="007205D4" w:rsidRDefault="007205D4" w14:paraId="343A82DD" wp14:textId="77777777">
      <w:pPr>
        <w:pStyle w:val="KeinLeerraum"/>
        <w:ind w:left="709"/>
      </w:pPr>
      <w:r>
        <w:t xml:space="preserve">Typ EUV4                  </w:t>
      </w:r>
    </w:p>
    <w:p xmlns:wp14="http://schemas.microsoft.com/office/word/2010/wordml" w:rsidR="007205D4" w:rsidP="007205D4" w:rsidRDefault="007205D4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7205D4" w:rsidP="007205D4" w:rsidRDefault="007205D4" w14:paraId="47F175BA" wp14:textId="77777777">
      <w:pPr>
        <w:pStyle w:val="KeinLeerraum"/>
        <w:ind w:left="709"/>
      </w:pPr>
      <w:r>
        <w:t>mit Riegelschloss und Sicherheitsschieberosette</w:t>
      </w:r>
    </w:p>
    <w:p xmlns:wp14="http://schemas.microsoft.com/office/word/2010/wordml" w:rsidR="007205D4" w:rsidP="007205D4" w:rsidRDefault="007205D4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7205D4" w:rsidP="007205D4" w:rsidRDefault="007205D4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7205D4" w:rsidP="007205D4" w:rsidRDefault="007205D4" w14:paraId="6E6501DC" wp14:textId="77777777">
      <w:pPr>
        <w:pStyle w:val="KeinLeerraum"/>
        <w:ind w:left="709"/>
      </w:pPr>
      <w:r>
        <w:t xml:space="preserve">Befestigung durch verstellbaren Blendrahmen von 10mm                        </w:t>
      </w:r>
    </w:p>
    <w:p xmlns:wp14="http://schemas.microsoft.com/office/word/2010/wordml" w:rsidR="007205D4" w:rsidP="007205D4" w:rsidRDefault="007205D4" w14:paraId="615FC613" wp14:textId="77777777">
      <w:pPr>
        <w:pStyle w:val="KeinLeerraum"/>
        <w:ind w:left="709"/>
      </w:pPr>
      <w:r>
        <w:t>Abmessungen: 565x212x772mm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7205D4" w:rsidP="007205D4" w:rsidRDefault="007205D4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7205D4" w:rsidP="007205D4" w:rsidRDefault="007205D4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7205D4" w:rsidP="007205D4" w:rsidRDefault="007205D4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7205D4" w:rsidP="007205D4" w:rsidRDefault="007205D4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7205D4" w:rsidP="007205D4" w:rsidRDefault="007205D4" w14:paraId="0C4F3531" wp14:textId="77777777">
      <w:pPr>
        <w:pStyle w:val="KeinLeerraum"/>
        <w:ind w:left="709"/>
      </w:pPr>
      <w:r>
        <w:t>1 x CEE-Anbaugerätestecker</w:t>
      </w:r>
    </w:p>
    <w:p xmlns:wp14="http://schemas.microsoft.com/office/word/2010/wordml" w:rsidR="007205D4" w:rsidP="007205D4" w:rsidRDefault="007205D4" w14:paraId="245A9299" wp14:textId="77777777">
      <w:pPr>
        <w:pStyle w:val="KeinLeerraum"/>
        <w:ind w:left="709"/>
      </w:pPr>
      <w:r>
        <w:t xml:space="preserve">    63A, 5P, 400V </w:t>
      </w:r>
    </w:p>
    <w:p xmlns:wp14="http://schemas.microsoft.com/office/word/2010/wordml" w:rsidR="007205D4" w:rsidP="007205D4" w:rsidRDefault="007205D4" w14:paraId="1CC6FFE5" wp14:textId="77777777">
      <w:pPr>
        <w:pStyle w:val="KeinLeerraum"/>
        <w:ind w:left="709"/>
      </w:pPr>
      <w:r>
        <w:t xml:space="preserve">1 x Umschalter Netz/Notstrom  </w:t>
      </w:r>
    </w:p>
    <w:p xmlns:wp14="http://schemas.microsoft.com/office/word/2010/wordml" w:rsidR="007205D4" w:rsidP="007205D4" w:rsidRDefault="007205D4" w14:paraId="143AD3DD" wp14:textId="77777777">
      <w:pPr>
        <w:pStyle w:val="KeinLeerraum"/>
        <w:ind w:left="709"/>
      </w:pPr>
      <w:r>
        <w:t xml:space="preserve">                            </w:t>
      </w:r>
    </w:p>
    <w:p xmlns:wp14="http://schemas.microsoft.com/office/word/2010/wordml" w:rsidR="007205D4" w:rsidP="007205D4" w:rsidRDefault="007205D4" w14:paraId="0A37501D" wp14:textId="77777777">
      <w:pPr>
        <w:pStyle w:val="KeinLeerraum"/>
        <w:ind w:left="709"/>
      </w:pPr>
    </w:p>
    <w:p xmlns:wp14="http://schemas.microsoft.com/office/word/2010/wordml" w:rsidR="007205D4" w:rsidP="007205D4" w:rsidRDefault="007205D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205D4" w:rsidRDefault="007205D4" w14:paraId="280211C1" wp14:textId="77777777">
      <w:pPr>
        <w:pStyle w:val="KeinLeerraum"/>
        <w:ind w:left="709"/>
      </w:pPr>
      <w:r>
        <w:t>Artikel: MS62102026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54AFB" w:rsidP="00F349B7" w:rsidRDefault="00954AF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54AFB" w:rsidP="00F349B7" w:rsidRDefault="00954AF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2ACBF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205D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205D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76F771B" w:rsidR="776F771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76F771B" w:rsidR="776F771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54AFB" w:rsidP="00F349B7" w:rsidRDefault="00954AF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54AFB" w:rsidP="00F349B7" w:rsidRDefault="00954AF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45B887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F03174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672CA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DF3428">
      <w:rPr>
        <w:rFonts w:ascii="Helvetica LT Pro" w:hAnsi="Helvetica LT Pro" w:cs="Arial"/>
        <w:b/>
      </w:rPr>
      <w:t>S621</w:t>
    </w:r>
    <w:r w:rsidR="007205D4">
      <w:rPr>
        <w:rFonts w:ascii="Helvetica LT Pro" w:hAnsi="Helvetica LT Pro" w:cs="Arial"/>
        <w:b/>
      </w:rPr>
      <w:t>02026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205D4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54AF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76F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07B4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53B3E2-29B5-40D7-82D4-241E5DF31E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1759AF-B5AC-4301-BD0F-A9668352B3BB}"/>
</file>

<file path=customXml/itemProps3.xml><?xml version="1.0" encoding="utf-8"?>
<ds:datastoreItem xmlns:ds="http://schemas.openxmlformats.org/officeDocument/2006/customXml" ds:itemID="{34C4F4C5-5115-48F3-A903-920B1ABCF1A3}"/>
</file>

<file path=customXml/itemProps4.xml><?xml version="1.0" encoding="utf-8"?>
<ds:datastoreItem xmlns:ds="http://schemas.openxmlformats.org/officeDocument/2006/customXml" ds:itemID="{1D16ACC4-5015-43D6-87F0-43C3C3E824B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2024-01-18T10:15:17.0196161Z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