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102F9" w:rsidP="005102F9" w:rsidRDefault="005102F9" w14:paraId="10071918" wp14:textId="77777777">
      <w:pPr>
        <w:pStyle w:val="KeinLeerraum"/>
        <w:ind w:left="709"/>
      </w:pPr>
      <w:r>
        <w:t>Edelstahl-Unterputzverteiler</w:t>
      </w:r>
    </w:p>
    <w:p xmlns:wp14="http://schemas.microsoft.com/office/word/2010/wordml" w:rsidR="005102F9" w:rsidP="005102F9" w:rsidRDefault="005102F9" w14:paraId="44DF5513" wp14:textId="77777777">
      <w:pPr>
        <w:pStyle w:val="KeinLeerraum"/>
        <w:ind w:left="709"/>
      </w:pPr>
      <w:r>
        <w:t xml:space="preserve">Typ EUV2                   </w:t>
      </w:r>
    </w:p>
    <w:p xmlns:wp14="http://schemas.microsoft.com/office/word/2010/wordml" w:rsidR="005102F9" w:rsidP="005102F9" w:rsidRDefault="005102F9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5102F9" w:rsidP="005102F9" w:rsidRDefault="005102F9" w14:paraId="47F175BA" wp14:textId="77777777">
      <w:pPr>
        <w:pStyle w:val="KeinLeerraum"/>
        <w:ind w:left="709"/>
      </w:pPr>
      <w:r>
        <w:t>mit Riegelschloss und Sicherheitsschieberosette</w:t>
      </w:r>
    </w:p>
    <w:p xmlns:wp14="http://schemas.microsoft.com/office/word/2010/wordml" w:rsidR="005102F9" w:rsidP="005102F9" w:rsidRDefault="005102F9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5102F9" w:rsidP="005102F9" w:rsidRDefault="005102F9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5102F9" w:rsidP="005102F9" w:rsidRDefault="005102F9" w14:paraId="6E6501DC" wp14:textId="77777777">
      <w:pPr>
        <w:pStyle w:val="KeinLeerraum"/>
        <w:ind w:left="709"/>
      </w:pPr>
      <w:r>
        <w:t xml:space="preserve">Befestigung durch verstellbaren Blendrahmen von 10mm                        </w:t>
      </w:r>
    </w:p>
    <w:p xmlns:wp14="http://schemas.microsoft.com/office/word/2010/wordml" w:rsidR="000647C1" w:rsidP="000647C1" w:rsidRDefault="000647C1" w14:paraId="7D96458D" wp14:textId="77777777">
      <w:pPr>
        <w:pStyle w:val="KeinLeerraum"/>
        <w:ind w:left="709"/>
      </w:pPr>
      <w:r>
        <w:t>Abmessungen: 420x212x580mm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5102F9" w:rsidP="005102F9" w:rsidRDefault="005102F9" w14:paraId="195A24FF" wp14:textId="77777777">
      <w:pPr>
        <w:pStyle w:val="KeinLeerraum"/>
        <w:ind w:left="709"/>
      </w:pPr>
      <w:bookmarkStart w:name="_GoBack" w:id="0"/>
      <w:bookmarkEnd w:id="0"/>
      <w:r>
        <w:t xml:space="preserve">Farbe: Sichtseiten geschliffen (K240)       </w:t>
      </w:r>
    </w:p>
    <w:p xmlns:wp14="http://schemas.microsoft.com/office/word/2010/wordml" w:rsidR="005102F9" w:rsidP="005102F9" w:rsidRDefault="005102F9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5102F9" w:rsidP="005102F9" w:rsidRDefault="005102F9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5102F9" w:rsidP="005102F9" w:rsidRDefault="005102F9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5102F9" w:rsidP="005102F9" w:rsidRDefault="005102F9" w14:paraId="607EAF44" wp14:textId="77777777">
      <w:pPr>
        <w:pStyle w:val="KeinLeerraum"/>
        <w:ind w:left="709"/>
      </w:pPr>
      <w:r>
        <w:t>1 x Doppeldatendose 2xRJ45, Cat.6</w:t>
      </w:r>
    </w:p>
    <w:p xmlns:wp14="http://schemas.microsoft.com/office/word/2010/wordml" w:rsidR="005102F9" w:rsidP="005102F9" w:rsidRDefault="005102F9" w14:paraId="766866DA" wp14:textId="77777777">
      <w:pPr>
        <w:pStyle w:val="KeinLeerraum"/>
        <w:ind w:left="709"/>
      </w:pPr>
      <w:r>
        <w:t xml:space="preserve">2 x Schutzkontakt-Steckdose </w:t>
      </w:r>
    </w:p>
    <w:p xmlns:wp14="http://schemas.microsoft.com/office/word/2010/wordml" w:rsidR="005102F9" w:rsidP="005102F9" w:rsidRDefault="005102F9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5102F9" w:rsidP="005102F9" w:rsidRDefault="005102F9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5102F9" w:rsidP="005102F9" w:rsidRDefault="005102F9" w14:paraId="38BEE407" wp14:textId="77777777">
      <w:pPr>
        <w:pStyle w:val="KeinLeerraum"/>
        <w:ind w:left="709"/>
      </w:pPr>
      <w:r>
        <w:t xml:space="preserve">Absicherung: </w:t>
      </w:r>
    </w:p>
    <w:p xmlns:wp14="http://schemas.microsoft.com/office/word/2010/wordml" w:rsidR="005102F9" w:rsidP="005102F9" w:rsidRDefault="005102F9" w14:paraId="68888706" wp14:textId="77777777">
      <w:pPr>
        <w:pStyle w:val="KeinLeerraum"/>
        <w:ind w:left="709"/>
      </w:pPr>
      <w:r>
        <w:t>2 x LS 16A, C, 1P</w:t>
      </w:r>
    </w:p>
    <w:p xmlns:wp14="http://schemas.microsoft.com/office/word/2010/wordml" w:rsidR="005102F9" w:rsidP="005102F9" w:rsidRDefault="005102F9" w14:paraId="6922529D" wp14:textId="77777777">
      <w:pPr>
        <w:pStyle w:val="KeinLeerraum"/>
        <w:ind w:left="709"/>
      </w:pPr>
      <w:r>
        <w:t>1 x LS 16A, C, 3P</w:t>
      </w:r>
    </w:p>
    <w:p xmlns:wp14="http://schemas.microsoft.com/office/word/2010/wordml" w:rsidR="005102F9" w:rsidP="005102F9" w:rsidRDefault="005102F9" w14:paraId="6A16F0F9" wp14:textId="77777777">
      <w:pPr>
        <w:pStyle w:val="KeinLeerraum"/>
        <w:ind w:left="709"/>
      </w:pPr>
      <w:r>
        <w:t xml:space="preserve">1 x FI 40/0,03A, 4P                             </w:t>
      </w:r>
    </w:p>
    <w:p xmlns:wp14="http://schemas.microsoft.com/office/word/2010/wordml" w:rsidR="005102F9" w:rsidP="005102F9" w:rsidRDefault="005102F9" w14:paraId="0A37501D" wp14:textId="77777777">
      <w:pPr>
        <w:pStyle w:val="KeinLeerraum"/>
        <w:ind w:left="709"/>
      </w:pPr>
    </w:p>
    <w:p xmlns:wp14="http://schemas.microsoft.com/office/word/2010/wordml" w:rsidR="005102F9" w:rsidP="005102F9" w:rsidRDefault="005102F9" w14:paraId="5DAB6C7B" wp14:textId="77777777">
      <w:pPr>
        <w:pStyle w:val="KeinLeerraum"/>
        <w:ind w:left="709"/>
      </w:pPr>
    </w:p>
    <w:p xmlns:wp14="http://schemas.microsoft.com/office/word/2010/wordml" w:rsidR="005102F9" w:rsidP="005102F9" w:rsidRDefault="005102F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102F9" w:rsidRDefault="005102F9" w14:paraId="6EDB19F2" wp14:textId="77777777">
      <w:pPr>
        <w:pStyle w:val="KeinLeerraum"/>
        <w:ind w:left="709"/>
      </w:pPr>
      <w:r>
        <w:t>Artikel: MS62100027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17A42" w:rsidP="00F349B7" w:rsidRDefault="00617A4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17A42" w:rsidP="00F349B7" w:rsidRDefault="00617A4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B5BE13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647C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647C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CA89FC1" w:rsidR="2CA89FC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CA89FC1" w:rsidR="2CA89FC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17A42" w:rsidP="00F349B7" w:rsidRDefault="00617A42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17A42" w:rsidP="00F349B7" w:rsidRDefault="00617A42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023CF1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94F3F6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04FF7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DF3428">
      <w:rPr>
        <w:rFonts w:ascii="Helvetica LT Pro" w:hAnsi="Helvetica LT Pro" w:cs="Arial"/>
        <w:b/>
      </w:rPr>
      <w:t>S621</w:t>
    </w:r>
    <w:r w:rsidR="005102F9">
      <w:rPr>
        <w:rFonts w:ascii="Helvetica LT Pro" w:hAnsi="Helvetica LT Pro" w:cs="Arial"/>
        <w:b/>
      </w:rPr>
      <w:t>00027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47C1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02F9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17A42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25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CA89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2BE4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4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64BEA4-DCA4-4D8A-B67C-69D773C457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FBB9F4-16B7-4189-A150-B8C58B1154B1}"/>
</file>

<file path=customXml/itemProps3.xml><?xml version="1.0" encoding="utf-8"?>
<ds:datastoreItem xmlns:ds="http://schemas.openxmlformats.org/officeDocument/2006/customXml" ds:itemID="{A04AF8D5-E852-4787-9D8A-283A34EE36B0}"/>
</file>

<file path=customXml/itemProps4.xml><?xml version="1.0" encoding="utf-8"?>
<ds:datastoreItem xmlns:ds="http://schemas.openxmlformats.org/officeDocument/2006/customXml" ds:itemID="{E8A69CB3-BA12-408D-B530-8295F52FC53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2024-01-18T10:11:37.6999986Z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