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30E4C" w:rsidP="00A30E4C" w:rsidRDefault="00A30E4C" w14:paraId="3A80E207" wp14:textId="77777777">
      <w:pPr>
        <w:pStyle w:val="KeinLeerraum"/>
        <w:ind w:left="709"/>
      </w:pPr>
      <w:r>
        <w:t>MS18-Camping/-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A30E4C" w:rsidP="00A30E4C" w:rsidRDefault="00A30E4C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A30E4C" w:rsidP="00A30E4C" w:rsidRDefault="00A30E4C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A30E4C" w:rsidP="00A30E4C" w:rsidRDefault="00A30E4C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A30E4C" w:rsidP="00A30E4C" w:rsidRDefault="00A30E4C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A30E4C" w:rsidP="00A30E4C" w:rsidRDefault="00A30E4C" w14:paraId="3B77C7F9" wp14:textId="77777777">
      <w:pPr>
        <w:pStyle w:val="KeinLeerraum"/>
        <w:ind w:left="709"/>
      </w:pPr>
      <w:r>
        <w:t xml:space="preserve">geschlossenem Aluminiumprofil, Fußplatte und </w:t>
      </w:r>
    </w:p>
    <w:p xmlns:wp14="http://schemas.microsoft.com/office/word/2010/wordml" w:rsidR="00A30E4C" w:rsidP="00A30E4C" w:rsidRDefault="00A30E4C" w14:paraId="49047E3C" wp14:textId="77777777">
      <w:pPr>
        <w:pStyle w:val="KeinLeerraum"/>
        <w:ind w:left="709"/>
      </w:pPr>
      <w:r>
        <w:t xml:space="preserve">Lichtmodul bestehend aus:                      </w:t>
      </w:r>
    </w:p>
    <w:p xmlns:wp14="http://schemas.microsoft.com/office/word/2010/wordml" w:rsidR="00A30E4C" w:rsidP="00A30E4C" w:rsidRDefault="00A30E4C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A30E4C" w:rsidP="00A30E4C" w:rsidRDefault="00A30E4C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A30E4C" w:rsidP="00A30E4C" w:rsidRDefault="00A30E4C" w14:paraId="3B3D3E8F" wp14:textId="77777777">
      <w:pPr>
        <w:pStyle w:val="KeinLeerraum"/>
        <w:ind w:left="709"/>
      </w:pPr>
      <w:r>
        <w:t xml:space="preserve">- Acryl-Glaszylinder aus Milchglas             </w:t>
      </w:r>
    </w:p>
    <w:p xmlns:wp14="http://schemas.microsoft.com/office/word/2010/wordml" w:rsidR="00A30E4C" w:rsidP="00A30E4C" w:rsidRDefault="00A30E4C" w14:paraId="354BE3F6" wp14:textId="77777777">
      <w:pPr>
        <w:pStyle w:val="KeinLeerraum"/>
        <w:ind w:left="709"/>
      </w:pPr>
      <w:r>
        <w:t xml:space="preserve">- Lampenfassung E14                            </w:t>
      </w:r>
    </w:p>
    <w:p xmlns:wp14="http://schemas.microsoft.com/office/word/2010/wordml" w:rsidR="00A30E4C" w:rsidP="00A30E4C" w:rsidRDefault="00A30E4C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A30E4C" w:rsidP="00A30E4C" w:rsidRDefault="00A30E4C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A30E4C" w:rsidP="00A30E4C" w:rsidRDefault="00A30E4C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A30E4C" w:rsidP="00A30E4C" w:rsidRDefault="00A30E4C" w14:paraId="4D025641" wp14:textId="77777777">
      <w:pPr>
        <w:pStyle w:val="KeinLeerraum"/>
        <w:ind w:left="709"/>
      </w:pPr>
      <w:r>
        <w:t>Abmessungen: 180x205x1500mm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A30E4C" w:rsidP="00A30E4C" w:rsidRDefault="00A30E4C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A30E4C" w:rsidP="00A30E4C" w:rsidRDefault="00A30E4C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A30E4C" w:rsidP="00A30E4C" w:rsidRDefault="00A30E4C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A30E4C" w:rsidP="00A30E4C" w:rsidRDefault="00A30E4C" w14:paraId="2926A29C" wp14:textId="77777777">
      <w:pPr>
        <w:pStyle w:val="KeinLeerraum"/>
        <w:ind w:left="709"/>
      </w:pPr>
      <w:r>
        <w:t>2 Stück CEE-Anbausteckdose</w:t>
      </w:r>
    </w:p>
    <w:p xmlns:wp14="http://schemas.microsoft.com/office/word/2010/wordml" w:rsidR="00A30E4C" w:rsidP="00A30E4C" w:rsidRDefault="00A30E4C" w14:paraId="00616E3F" wp14:textId="77777777">
      <w:pPr>
        <w:pStyle w:val="KeinLeerraum"/>
        <w:ind w:left="709"/>
      </w:pPr>
      <w:r>
        <w:t xml:space="preserve">        16A, 3P, 400V,                   </w:t>
      </w:r>
    </w:p>
    <w:p xmlns:wp14="http://schemas.microsoft.com/office/word/2010/wordml" w:rsidR="00A30E4C" w:rsidP="00A30E4C" w:rsidRDefault="00A30E4C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A30E4C" w:rsidP="00A30E4C" w:rsidRDefault="00A30E4C" w14:paraId="0CBB2970" wp14:textId="77777777">
      <w:pPr>
        <w:pStyle w:val="KeinLeerraum"/>
        <w:ind w:left="709"/>
      </w:pPr>
      <w:r>
        <w:t xml:space="preserve">        Farbe: blau, Wandanbauform       </w:t>
      </w:r>
    </w:p>
    <w:p xmlns:wp14="http://schemas.microsoft.com/office/word/2010/wordml" w:rsidR="00A30E4C" w:rsidP="00A30E4C" w:rsidRDefault="00A30E4C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A30E4C" w:rsidP="00A30E4C" w:rsidRDefault="00A30E4C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A30E4C" w:rsidP="00A30E4C" w:rsidRDefault="00A30E4C" w14:paraId="61F1DA7E" wp14:textId="77777777">
      <w:pPr>
        <w:pStyle w:val="KeinLeerraum"/>
        <w:ind w:left="709"/>
      </w:pPr>
      <w:r>
        <w:t xml:space="preserve">        Reihenklemmen 10qmm     </w:t>
      </w:r>
    </w:p>
    <w:p xmlns:wp14="http://schemas.microsoft.com/office/word/2010/wordml" w:rsidR="00A30E4C" w:rsidP="00A30E4C" w:rsidRDefault="00A30E4C" w14:paraId="00E47031" wp14:textId="77777777">
      <w:pPr>
        <w:pStyle w:val="KeinLeerraum"/>
        <w:ind w:left="709"/>
      </w:pPr>
      <w:r>
        <w:t xml:space="preserve">1 Stück Trinkwasseranschluss 1/2"                                  </w:t>
      </w:r>
    </w:p>
    <w:p xmlns:wp14="http://schemas.microsoft.com/office/word/2010/wordml" w:rsidR="00A30E4C" w:rsidP="00A30E4C" w:rsidRDefault="00A30E4C" w14:paraId="0A37501D" wp14:textId="77777777">
      <w:pPr>
        <w:pStyle w:val="KeinLeerraum"/>
        <w:ind w:left="709"/>
      </w:pPr>
    </w:p>
    <w:p xmlns:wp14="http://schemas.microsoft.com/office/word/2010/wordml" w:rsidR="00A30E4C" w:rsidP="00A30E4C" w:rsidRDefault="00A30E4C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A30E4C" w:rsidP="00A30E4C" w:rsidRDefault="00A30E4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30E4C" w:rsidRDefault="00A30E4C" w14:paraId="1A55108A" wp14:textId="77777777">
      <w:pPr>
        <w:pStyle w:val="KeinLeerraum"/>
        <w:ind w:left="709"/>
      </w:pPr>
      <w:r>
        <w:t xml:space="preserve">Artikel: MDH1506206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96EA2" w:rsidP="00F349B7" w:rsidRDefault="00D96EA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96EA2" w:rsidP="00F349B7" w:rsidRDefault="00D96EA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326D7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72FA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72FA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E7EC1E" w:rsidR="1EE7EC1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E7EC1E" w:rsidR="1EE7EC1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96EA2" w:rsidP="00F349B7" w:rsidRDefault="00D96EA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96EA2" w:rsidP="00F349B7" w:rsidRDefault="00D96EA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72FAD" w:rsidP="00672FAD" w:rsidRDefault="00672FAD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D4138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4DE83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0FEDD53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83AA0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A30E4C">
      <w:rPr>
        <w:rFonts w:ascii="Helvetica LT Pro" w:hAnsi="Helvetica LT Pro" w:cs="Arial"/>
        <w:b/>
      </w:rPr>
      <w:t>1506206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72FAD"/>
    <w:rsid w:val="00692FE4"/>
    <w:rsid w:val="00695035"/>
    <w:rsid w:val="006F614E"/>
    <w:rsid w:val="007034FB"/>
    <w:rsid w:val="00734812"/>
    <w:rsid w:val="00737F90"/>
    <w:rsid w:val="00760DD9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30E4C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96EA2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EE7E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0D12E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246BCC-201C-4CDE-9650-5AA4D2DB9E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A0B128-A2D3-4C4F-91E3-E0E62F0FE208}"/>
</file>

<file path=customXml/itemProps3.xml><?xml version="1.0" encoding="utf-8"?>
<ds:datastoreItem xmlns:ds="http://schemas.openxmlformats.org/officeDocument/2006/customXml" ds:itemID="{6AAF9F04-D664-41AD-96FE-509B25D528AB}"/>
</file>

<file path=customXml/itemProps4.xml><?xml version="1.0" encoding="utf-8"?>
<ds:datastoreItem xmlns:ds="http://schemas.openxmlformats.org/officeDocument/2006/customXml" ds:itemID="{A7E66526-947D-49FA-A5C7-C013EE13CF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2024-01-18T08:18:26.9521003Z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