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5337B2" w:rsidP="005337B2" w:rsidRDefault="005337B2" w14:paraId="6A3D8117" wp14:textId="77777777">
      <w:pPr>
        <w:pStyle w:val="KeinLeerraum"/>
        <w:ind w:left="709"/>
      </w:pPr>
      <w:r>
        <w:t xml:space="preserve">MS18-Gartensäule                 </w:t>
      </w:r>
    </w:p>
    <w:p xmlns:wp14="http://schemas.microsoft.com/office/word/2010/wordml" w:rsidR="005337B2" w:rsidP="005337B2" w:rsidRDefault="005337B2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5337B2" w:rsidP="005337B2" w:rsidRDefault="005337B2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5337B2" w:rsidP="005337B2" w:rsidRDefault="005337B2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5337B2" w:rsidP="005337B2" w:rsidRDefault="005337B2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5337B2" w:rsidP="005337B2" w:rsidRDefault="005337B2" w14:paraId="792D474F" wp14:textId="77777777">
      <w:pPr>
        <w:pStyle w:val="KeinLeerraum"/>
        <w:ind w:left="709"/>
      </w:pPr>
      <w:r>
        <w:t>Abmessungen: 180x100x800mm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5337B2" w:rsidP="005337B2" w:rsidRDefault="005337B2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5337B2" w:rsidP="005337B2" w:rsidRDefault="005337B2" w14:paraId="0BE7F945" wp14:textId="77777777">
      <w:pPr>
        <w:pStyle w:val="KeinLeerraum"/>
        <w:ind w:left="709"/>
      </w:pPr>
      <w:r>
        <w:t xml:space="preserve">Schutzart: IP44                           </w:t>
      </w:r>
    </w:p>
    <w:p xmlns:wp14="http://schemas.microsoft.com/office/word/2010/wordml" w:rsidR="005337B2" w:rsidP="005337B2" w:rsidRDefault="005337B2" w14:paraId="1233F0B2" wp14:textId="77777777">
      <w:pPr>
        <w:pStyle w:val="KeinLeerraum"/>
        <w:ind w:left="709"/>
      </w:pPr>
      <w:r>
        <w:t xml:space="preserve">Lichtmodul, bestehend aus:                     </w:t>
      </w:r>
    </w:p>
    <w:p xmlns:wp14="http://schemas.microsoft.com/office/word/2010/wordml" w:rsidR="005337B2" w:rsidP="005337B2" w:rsidRDefault="005337B2" w14:paraId="791148C1" wp14:textId="77777777">
      <w:pPr>
        <w:pStyle w:val="KeinLeerraum"/>
        <w:ind w:left="709"/>
      </w:pPr>
      <w:r>
        <w:t xml:space="preserve">- oberer Abschlussdeckel                       </w:t>
      </w:r>
    </w:p>
    <w:p xmlns:wp14="http://schemas.microsoft.com/office/word/2010/wordml" w:rsidR="005337B2" w:rsidP="005337B2" w:rsidRDefault="005337B2" w14:paraId="5A280627" wp14:textId="77777777">
      <w:pPr>
        <w:pStyle w:val="KeinLeerraum"/>
        <w:ind w:left="709"/>
      </w:pPr>
      <w:r>
        <w:t xml:space="preserve">  aus eloxiertem Aluminium                     </w:t>
      </w:r>
    </w:p>
    <w:p xmlns:wp14="http://schemas.microsoft.com/office/word/2010/wordml" w:rsidR="005337B2" w:rsidP="005337B2" w:rsidRDefault="005337B2" w14:paraId="4ECC9FF3" wp14:textId="77777777">
      <w:pPr>
        <w:pStyle w:val="KeinLeerraum"/>
        <w:ind w:left="709"/>
      </w:pPr>
      <w:r>
        <w:t xml:space="preserve">- Acryl-Glaszylinder                           </w:t>
      </w:r>
    </w:p>
    <w:p xmlns:wp14="http://schemas.microsoft.com/office/word/2010/wordml" w:rsidR="005337B2" w:rsidP="005337B2" w:rsidRDefault="005337B2" w14:paraId="52DB06BD" wp14:textId="77777777">
      <w:pPr>
        <w:pStyle w:val="KeinLeerraum"/>
        <w:ind w:left="709"/>
      </w:pPr>
      <w:r>
        <w:t xml:space="preserve">- Lampenfassung E27                            </w:t>
      </w:r>
    </w:p>
    <w:p xmlns:wp14="http://schemas.microsoft.com/office/word/2010/wordml" w:rsidR="005337B2" w:rsidP="005337B2" w:rsidRDefault="005337B2" w14:paraId="5F57680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</w:t>
      </w:r>
    </w:p>
    <w:p xmlns:wp14="http://schemas.microsoft.com/office/word/2010/wordml" w:rsidR="005337B2" w:rsidP="005337B2" w:rsidRDefault="005337B2" w14:paraId="5FD39A11" wp14:textId="77777777">
      <w:pPr>
        <w:pStyle w:val="KeinLeerraum"/>
        <w:ind w:left="709"/>
      </w:pPr>
      <w:r>
        <w:t xml:space="preserve">- vorverdrahtet auf Drähte und Klemme        </w:t>
      </w:r>
    </w:p>
    <w:p xmlns:wp14="http://schemas.microsoft.com/office/word/2010/wordml" w:rsidR="005337B2" w:rsidP="005337B2" w:rsidRDefault="005337B2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5337B2" w:rsidP="005337B2" w:rsidRDefault="005337B2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5337B2" w:rsidP="005337B2" w:rsidRDefault="005337B2" w14:paraId="326686C0" wp14:textId="77777777">
      <w:pPr>
        <w:pStyle w:val="KeinLeerraum"/>
        <w:ind w:left="709"/>
      </w:pPr>
      <w:r>
        <w:t xml:space="preserve">Bohrungen/Bestückung Seite A: </w:t>
      </w:r>
    </w:p>
    <w:p xmlns:wp14="http://schemas.microsoft.com/office/word/2010/wordml" w:rsidR="005337B2" w:rsidP="005337B2" w:rsidRDefault="005337B2" w14:paraId="2AB83A6D" wp14:textId="77777777">
      <w:pPr>
        <w:pStyle w:val="KeinLeerraum"/>
        <w:ind w:left="709"/>
      </w:pPr>
      <w:r>
        <w:t xml:space="preserve">2 Stück Schutzkontakt-Steckdose                 </w:t>
      </w:r>
    </w:p>
    <w:p xmlns:wp14="http://schemas.microsoft.com/office/word/2010/wordml" w:rsidR="005337B2" w:rsidP="005337B2" w:rsidRDefault="005337B2" w14:paraId="0003A17B" wp14:textId="77777777">
      <w:pPr>
        <w:pStyle w:val="KeinLeerraum"/>
        <w:ind w:left="709"/>
      </w:pPr>
      <w:r>
        <w:t xml:space="preserve">        mit Klappdeckel, Schutzart: IP44   </w:t>
      </w:r>
    </w:p>
    <w:p xmlns:wp14="http://schemas.microsoft.com/office/word/2010/wordml" w:rsidR="005337B2" w:rsidP="005337B2" w:rsidRDefault="005337B2" w14:paraId="65E20101" wp14:textId="77777777">
      <w:pPr>
        <w:pStyle w:val="KeinLeerraum"/>
        <w:ind w:left="709"/>
      </w:pPr>
      <w:r>
        <w:t xml:space="preserve">        Fabrikat: JUNG, Farbe: Aluminium   </w:t>
      </w:r>
    </w:p>
    <w:p xmlns:wp14="http://schemas.microsoft.com/office/word/2010/wordml" w:rsidR="005337B2" w:rsidP="005337B2" w:rsidRDefault="005337B2" w14:paraId="12D3BF63" wp14:textId="77777777">
      <w:pPr>
        <w:pStyle w:val="KeinLeerraum"/>
        <w:ind w:left="709"/>
      </w:pPr>
      <w:r>
        <w:t xml:space="preserve">        inkl. 2-fach Rahmen                </w:t>
      </w:r>
    </w:p>
    <w:p xmlns:wp14="http://schemas.microsoft.com/office/word/2010/wordml" w:rsidR="005337B2" w:rsidP="005337B2" w:rsidRDefault="005337B2" w14:paraId="1730FD93" wp14:textId="77777777">
      <w:pPr>
        <w:pStyle w:val="KeinLeerraum"/>
        <w:ind w:left="709"/>
      </w:pPr>
      <w:r>
        <w:t xml:space="preserve">        vorverdrahtet auf Drähte           </w:t>
      </w:r>
    </w:p>
    <w:p xmlns:wp14="http://schemas.microsoft.com/office/word/2010/wordml" w:rsidR="005337B2" w:rsidP="005337B2" w:rsidRDefault="005337B2" w14:paraId="070FB46B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</w:t>
      </w:r>
    </w:p>
    <w:p xmlns:wp14="http://schemas.microsoft.com/office/word/2010/wordml" w:rsidR="005337B2" w:rsidP="005337B2" w:rsidRDefault="005337B2" w14:paraId="63B7E894" wp14:textId="77777777">
      <w:pPr>
        <w:pStyle w:val="KeinLeerraum"/>
        <w:ind w:left="709"/>
      </w:pPr>
      <w:r>
        <w:t>1 Stück Trinkwasseranschluss 1/2"</w:t>
      </w:r>
    </w:p>
    <w:p xmlns:wp14="http://schemas.microsoft.com/office/word/2010/wordml" w:rsidR="005337B2" w:rsidP="005337B2" w:rsidRDefault="005337B2" w14:paraId="1E2A72EF" wp14:textId="77777777">
      <w:pPr>
        <w:pStyle w:val="KeinLeerraum"/>
        <w:ind w:left="709"/>
      </w:pPr>
      <w:r>
        <w:t xml:space="preserve">Bestückung Seite B, Rückseite: </w:t>
      </w:r>
    </w:p>
    <w:p xmlns:wp14="http://schemas.microsoft.com/office/word/2010/wordml" w:rsidR="005337B2" w:rsidP="005337B2" w:rsidRDefault="005337B2" w14:paraId="686F5A9E" wp14:textId="77777777">
      <w:pPr>
        <w:pStyle w:val="KeinLeerraum"/>
        <w:ind w:left="709"/>
      </w:pPr>
      <w:r>
        <w:t>1 Stück Blindabdeckung als Revisionsöffnung</w:t>
      </w:r>
    </w:p>
    <w:p xmlns:wp14="http://schemas.microsoft.com/office/word/2010/wordml" w:rsidR="005337B2" w:rsidP="005337B2" w:rsidRDefault="005337B2" w14:paraId="0A37501D" wp14:textId="77777777">
      <w:pPr>
        <w:pStyle w:val="KeinLeerraum"/>
        <w:ind w:left="709"/>
      </w:pPr>
    </w:p>
    <w:p xmlns:wp14="http://schemas.microsoft.com/office/word/2010/wordml" w:rsidR="005337B2" w:rsidP="005337B2" w:rsidRDefault="005337B2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5337B2" w:rsidRDefault="005337B2" w14:paraId="2CA57345" wp14:textId="77777777">
      <w:pPr>
        <w:pStyle w:val="KeinLeerraum"/>
        <w:ind w:left="709"/>
      </w:pPr>
      <w:r>
        <w:t>Artikel: MD80807331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F6C27" w:rsidP="00F349B7" w:rsidRDefault="007F6C27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F6C27" w:rsidP="00F349B7" w:rsidRDefault="007F6C27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6B011E0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7113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7113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B73BA94" w:rsidR="4B73BA94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B73BA94" w:rsidR="4B73BA94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F6C27" w:rsidP="00F349B7" w:rsidRDefault="007F6C27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F6C27" w:rsidP="00F349B7" w:rsidRDefault="007F6C27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171133" w:rsidP="00171133" w:rsidRDefault="00171133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1089054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37F1544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EEF08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1BD070A6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200B1E" w:rsidRDefault="00EF2E81" w14:paraId="42D9A9FC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6989FF5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4219F7">
      <w:rPr>
        <w:rFonts w:ascii="Helvetica LT Pro" w:hAnsi="Helvetica LT Pro" w:cs="Arial"/>
        <w:b/>
      </w:rPr>
      <w:t>8</w:t>
    </w:r>
    <w:r w:rsidR="005337B2">
      <w:rPr>
        <w:rFonts w:ascii="Helvetica LT Pro" w:hAnsi="Helvetica LT Pro" w:cs="Arial"/>
        <w:b/>
      </w:rPr>
      <w:t>0807331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A6961"/>
    <w:rsid w:val="000C0597"/>
    <w:rsid w:val="000D18EB"/>
    <w:rsid w:val="000D6D74"/>
    <w:rsid w:val="000E5354"/>
    <w:rsid w:val="001052F8"/>
    <w:rsid w:val="0011034D"/>
    <w:rsid w:val="0014159C"/>
    <w:rsid w:val="00171133"/>
    <w:rsid w:val="00175640"/>
    <w:rsid w:val="001913EC"/>
    <w:rsid w:val="001B5004"/>
    <w:rsid w:val="001B6A18"/>
    <w:rsid w:val="001F0A6D"/>
    <w:rsid w:val="00200B1E"/>
    <w:rsid w:val="002142F1"/>
    <w:rsid w:val="00253CD4"/>
    <w:rsid w:val="002633A0"/>
    <w:rsid w:val="002A4575"/>
    <w:rsid w:val="002D72DD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219F7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337B2"/>
    <w:rsid w:val="00544E5A"/>
    <w:rsid w:val="00544EFD"/>
    <w:rsid w:val="00587A48"/>
    <w:rsid w:val="005F1659"/>
    <w:rsid w:val="006034A2"/>
    <w:rsid w:val="00624F9B"/>
    <w:rsid w:val="00643386"/>
    <w:rsid w:val="00692FE4"/>
    <w:rsid w:val="00695035"/>
    <w:rsid w:val="006A39F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E2323"/>
    <w:rsid w:val="007F5441"/>
    <w:rsid w:val="007F5FB2"/>
    <w:rsid w:val="007F6C27"/>
    <w:rsid w:val="00802101"/>
    <w:rsid w:val="0081132B"/>
    <w:rsid w:val="0081641F"/>
    <w:rsid w:val="008449F3"/>
    <w:rsid w:val="00851CC7"/>
    <w:rsid w:val="008551CA"/>
    <w:rsid w:val="008B5116"/>
    <w:rsid w:val="008D022E"/>
    <w:rsid w:val="00910C03"/>
    <w:rsid w:val="00910DAB"/>
    <w:rsid w:val="009209B7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4AF"/>
    <w:rsid w:val="00C938E5"/>
    <w:rsid w:val="00C96BDD"/>
    <w:rsid w:val="00CA7D1D"/>
    <w:rsid w:val="00CD52E8"/>
    <w:rsid w:val="00D36397"/>
    <w:rsid w:val="00D40BF7"/>
    <w:rsid w:val="00D579C7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F2E81"/>
    <w:rsid w:val="00EF3AC9"/>
    <w:rsid w:val="00EF4DEC"/>
    <w:rsid w:val="00EF6F25"/>
    <w:rsid w:val="00F22146"/>
    <w:rsid w:val="00F349B7"/>
    <w:rsid w:val="00F53670"/>
    <w:rsid w:val="00F55BA6"/>
    <w:rsid w:val="00F744D5"/>
    <w:rsid w:val="00F82ECC"/>
    <w:rsid w:val="00F8368B"/>
    <w:rsid w:val="00FA6AA7"/>
    <w:rsid w:val="00FB6796"/>
    <w:rsid w:val="00FC7038"/>
    <w:rsid w:val="00FC7EE4"/>
    <w:rsid w:val="4B73B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ABE22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2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A644987-68C5-46FB-AA96-D0A31A5F1E4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34D5C60-DA49-4794-B4AE-5CFD346C7413}"/>
</file>

<file path=customXml/itemProps3.xml><?xml version="1.0" encoding="utf-8"?>
<ds:datastoreItem xmlns:ds="http://schemas.openxmlformats.org/officeDocument/2006/customXml" ds:itemID="{C121AA01-77E7-4B8C-BA7E-346E87A138D4}"/>
</file>

<file path=customXml/itemProps4.xml><?xml version="1.0" encoding="utf-8"?>
<ds:datastoreItem xmlns:ds="http://schemas.openxmlformats.org/officeDocument/2006/customXml" ds:itemID="{494B7A67-0284-459C-9987-AE548CC17AA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8</revision>
  <lastPrinted>2020-09-24T10:50:00.0000000Z</lastPrinted>
  <dcterms:created xsi:type="dcterms:W3CDTF">2021-03-04T20:12:00.0000000Z</dcterms:created>
  <dcterms:modified xsi:type="dcterms:W3CDTF">2024-01-16T11:28:16.2749418Z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