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787D73" w:rsidP="00787D73" w:rsidRDefault="00787D73" w14:paraId="6A3D8117" wp14:textId="77777777">
      <w:pPr>
        <w:pStyle w:val="KeinLeerraum"/>
        <w:ind w:left="709"/>
      </w:pPr>
      <w:r>
        <w:t xml:space="preserve">MS18-Gartensäule                 </w:t>
      </w:r>
    </w:p>
    <w:p xmlns:wp14="http://schemas.microsoft.com/office/word/2010/wordml" w:rsidR="00787D73" w:rsidP="00787D73" w:rsidRDefault="00787D73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787D73" w:rsidP="00787D73" w:rsidRDefault="00787D73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787D73" w:rsidP="00787D73" w:rsidRDefault="00787D73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787D73" w:rsidP="00787D73" w:rsidRDefault="00787D73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787D73" w:rsidP="00787D73" w:rsidRDefault="00787D73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787D73" w:rsidP="00787D73" w:rsidRDefault="00787D73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787D73" w:rsidP="00787D73" w:rsidRDefault="00787D73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787D73" w:rsidP="00787D73" w:rsidRDefault="00787D73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787D73" w:rsidP="00787D73" w:rsidRDefault="00787D73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787D73" w:rsidP="00787D73" w:rsidRDefault="00787D73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787D73" w:rsidP="00787D73" w:rsidRDefault="00787D73" w14:paraId="326686C0" wp14:textId="77777777">
      <w:pPr>
        <w:pStyle w:val="KeinLeerraum"/>
        <w:ind w:left="709"/>
      </w:pPr>
      <w:r>
        <w:t xml:space="preserve">Bohrungen/Bestückung Seite A: </w:t>
      </w:r>
    </w:p>
    <w:p xmlns:wp14="http://schemas.microsoft.com/office/word/2010/wordml" w:rsidR="00787D73" w:rsidP="00787D73" w:rsidRDefault="00787D73" w14:paraId="2AB83A6D" wp14:textId="77777777">
      <w:pPr>
        <w:pStyle w:val="KeinLeerraum"/>
        <w:ind w:left="709"/>
      </w:pPr>
      <w:r>
        <w:t xml:space="preserve">2 Stück Schutzkontakt-Steckdose                 </w:t>
      </w:r>
    </w:p>
    <w:p xmlns:wp14="http://schemas.microsoft.com/office/word/2010/wordml" w:rsidR="00787D73" w:rsidP="00787D73" w:rsidRDefault="00787D73" w14:paraId="0003A17B" wp14:textId="77777777">
      <w:pPr>
        <w:pStyle w:val="KeinLeerraum"/>
        <w:ind w:left="709"/>
      </w:pPr>
      <w:r>
        <w:t xml:space="preserve">        mit Klappdeckel, Schutzart: IP44   </w:t>
      </w:r>
    </w:p>
    <w:p xmlns:wp14="http://schemas.microsoft.com/office/word/2010/wordml" w:rsidR="00787D73" w:rsidP="00787D73" w:rsidRDefault="00787D73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787D73" w:rsidP="00787D73" w:rsidRDefault="00787D73" w14:paraId="12D3BF63" wp14:textId="77777777">
      <w:pPr>
        <w:pStyle w:val="KeinLeerraum"/>
        <w:ind w:left="709"/>
      </w:pPr>
      <w:r>
        <w:t xml:space="preserve">        inkl. 2-fach Rahmen                </w:t>
      </w:r>
    </w:p>
    <w:p xmlns:wp14="http://schemas.microsoft.com/office/word/2010/wordml" w:rsidR="00787D73" w:rsidP="00787D73" w:rsidRDefault="00787D73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787D73" w:rsidP="00787D73" w:rsidRDefault="00787D73" w14:paraId="070FB46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       </w:t>
      </w:r>
    </w:p>
    <w:p xmlns:wp14="http://schemas.microsoft.com/office/word/2010/wordml" w:rsidR="00787D73" w:rsidP="00787D73" w:rsidRDefault="00787D73" w14:paraId="63B7E894" wp14:textId="77777777">
      <w:pPr>
        <w:pStyle w:val="KeinLeerraum"/>
        <w:ind w:left="709"/>
      </w:pPr>
      <w:r>
        <w:t>1 Stück Trinkwasseranschluss 1/2"</w:t>
      </w:r>
    </w:p>
    <w:p xmlns:wp14="http://schemas.microsoft.com/office/word/2010/wordml" w:rsidR="00787D73" w:rsidP="00787D73" w:rsidRDefault="00787D73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787D73" w:rsidP="00787D73" w:rsidRDefault="00787D73" w14:paraId="686F5A9E" wp14:textId="77777777">
      <w:pPr>
        <w:pStyle w:val="KeinLeerraum"/>
        <w:ind w:left="709"/>
      </w:pPr>
      <w:r>
        <w:t>1 Stück Blindabdeckung als Revisionsöffnung</w:t>
      </w:r>
    </w:p>
    <w:p xmlns:wp14="http://schemas.microsoft.com/office/word/2010/wordml" w:rsidR="00787D73" w:rsidP="00787D73" w:rsidRDefault="00787D73" w14:paraId="0A37501D" wp14:textId="77777777">
      <w:pPr>
        <w:pStyle w:val="KeinLeerraum"/>
        <w:ind w:left="709"/>
      </w:pPr>
    </w:p>
    <w:p xmlns:wp14="http://schemas.microsoft.com/office/word/2010/wordml" w:rsidR="00787D73" w:rsidP="00787D73" w:rsidRDefault="00787D73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787D73" w:rsidRDefault="00787D73" w14:paraId="72817F96" wp14:textId="77777777">
      <w:pPr>
        <w:pStyle w:val="KeinLeerraum"/>
        <w:ind w:left="709"/>
      </w:pPr>
      <w:r>
        <w:t>Artikel: MD60807022C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382FE3" w:rsidP="00F349B7" w:rsidRDefault="00382FE3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382FE3" w:rsidP="00F349B7" w:rsidRDefault="00382FE3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E2343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03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2033B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FF7AEEA" w:rsidR="4FF7AEE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FF7AEEA" w:rsidR="4FF7AEE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382FE3" w:rsidP="00F349B7" w:rsidRDefault="00382FE3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382FE3" w:rsidP="00F349B7" w:rsidRDefault="00382FE3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F2033B" w:rsidP="00F2033B" w:rsidRDefault="00F2033B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7A0C9A2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5318FA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08276A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D2867D0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787D73" w:rsidRDefault="00EF2E81" w14:paraId="47338691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FA139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787D73">
      <w:rPr>
        <w:rFonts w:ascii="Helvetica LT Pro" w:hAnsi="Helvetica LT Pro" w:cs="Arial"/>
        <w:b/>
      </w:rPr>
      <w:t>60807022C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2FE3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7D73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75F11"/>
    <w:rsid w:val="00E82D71"/>
    <w:rsid w:val="00EA4EA7"/>
    <w:rsid w:val="00EF2E81"/>
    <w:rsid w:val="00EF3AC9"/>
    <w:rsid w:val="00EF4DEC"/>
    <w:rsid w:val="00F2033B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FF7A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663F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4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13AC4C2-6948-401D-85D6-FD993C6D7C4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FED0E3-7C0D-4899-AC1D-0C9AD91F05C2}"/>
</file>

<file path=customXml/itemProps3.xml><?xml version="1.0" encoding="utf-8"?>
<ds:datastoreItem xmlns:ds="http://schemas.openxmlformats.org/officeDocument/2006/customXml" ds:itemID="{9AAE7919-8AD0-43EC-8B8F-D85FE5F403FE}"/>
</file>

<file path=customXml/itemProps4.xml><?xml version="1.0" encoding="utf-8"?>
<ds:datastoreItem xmlns:ds="http://schemas.openxmlformats.org/officeDocument/2006/customXml" ds:itemID="{259F929A-5C27-431D-A190-4844A27937F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2024-01-16T09:59:44.8741661Z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