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ED63DD" w:rsidP="00ED63DD" w:rsidRDefault="00ED63DD" w14:paraId="35D8677B" wp14:textId="77777777">
      <w:pPr>
        <w:pStyle w:val="KeinLeerraum"/>
        <w:ind w:left="709"/>
      </w:pPr>
      <w:r>
        <w:t xml:space="preserve">MS10-Elektroanschlusssäule                     </w:t>
      </w:r>
    </w:p>
    <w:p xmlns:wp14="http://schemas.microsoft.com/office/word/2010/wordml" w:rsidR="00ED63DD" w:rsidP="00ED63DD" w:rsidRDefault="00ED63DD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ED63DD" w:rsidP="00ED63DD" w:rsidRDefault="00ED63DD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ED63DD" w:rsidP="00ED63DD" w:rsidRDefault="00ED63DD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ED63DD" w:rsidP="00ED63DD" w:rsidRDefault="00ED63DD" w14:paraId="3C2AD382" wp14:textId="77777777">
      <w:pPr>
        <w:pStyle w:val="KeinLeerraum"/>
        <w:ind w:left="709"/>
      </w:pPr>
      <w:r>
        <w:t>Abmessungen: 100x50x1150mm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ED63DD" w:rsidP="00ED63DD" w:rsidRDefault="00ED63DD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ED63DD" w:rsidP="00ED63DD" w:rsidRDefault="00ED63DD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ED63DD" w:rsidP="00ED63DD" w:rsidRDefault="00ED63DD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ED63DD" w:rsidP="00ED63DD" w:rsidRDefault="00ED63DD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ED63DD" w:rsidP="00ED63DD" w:rsidRDefault="00ED63DD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ED63DD" w:rsidP="00ED63DD" w:rsidRDefault="00ED63DD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ED63DD" w:rsidP="00ED63DD" w:rsidRDefault="00ED63DD" w14:paraId="592A336E" wp14:textId="77777777">
      <w:pPr>
        <w:pStyle w:val="KeinLeerraum"/>
        <w:ind w:left="709"/>
      </w:pPr>
      <w:r>
        <w:t xml:space="preserve">1 Stück </w:t>
      </w:r>
      <w:proofErr w:type="spellStart"/>
      <w:r>
        <w:t>Bohrbild</w:t>
      </w:r>
      <w:proofErr w:type="spellEnd"/>
      <w:r>
        <w:t xml:space="preserve"> 1.1 für Standardgeräte               </w:t>
      </w:r>
    </w:p>
    <w:p xmlns:wp14="http://schemas.microsoft.com/office/word/2010/wordml" w:rsidR="00ED63DD" w:rsidP="00ED63DD" w:rsidRDefault="00ED63DD" w14:paraId="0A37501D" wp14:textId="77777777">
      <w:pPr>
        <w:pStyle w:val="KeinLeerraum"/>
        <w:ind w:left="709"/>
      </w:pPr>
    </w:p>
    <w:p xmlns:wp14="http://schemas.microsoft.com/office/word/2010/wordml" w:rsidR="00ED63DD" w:rsidP="00ED63DD" w:rsidRDefault="00ED63DD" w14:paraId="5DAB6C7B" wp14:textId="77777777">
      <w:pPr>
        <w:pStyle w:val="KeinLeerraum"/>
        <w:ind w:left="709"/>
      </w:pPr>
    </w:p>
    <w:p xmlns:wp14="http://schemas.microsoft.com/office/word/2010/wordml" w:rsidR="00ED63DD" w:rsidP="00ED63DD" w:rsidRDefault="00ED63DD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ED63DD" w:rsidRDefault="00ED63DD" w14:paraId="0B782B8E" wp14:textId="77777777">
      <w:pPr>
        <w:pStyle w:val="KeinLeerraum"/>
        <w:ind w:left="709"/>
      </w:pPr>
      <w:r>
        <w:t>Artikel: MB51150037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B1E49" w:rsidP="00F349B7" w:rsidRDefault="005B1E49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B1E49" w:rsidP="00F349B7" w:rsidRDefault="005B1E49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D63DD" w:rsidRDefault="00ED63DD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585518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D63D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D63D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647BC45" w:rsidR="2647BC4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647BC45" w:rsidR="2647BC4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D63DD" w:rsidRDefault="00ED63DD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B1E49" w:rsidP="00F349B7" w:rsidRDefault="005B1E49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B1E49" w:rsidP="00F349B7" w:rsidRDefault="005B1E49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D63DD" w:rsidRDefault="00ED63DD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856D5A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9F8EA8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05CF06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ED63DD">
      <w:rPr>
        <w:rFonts w:ascii="Helvetica LT Pro" w:hAnsi="Helvetica LT Pro" w:cs="Arial"/>
        <w:b/>
      </w:rPr>
      <w:t>51150037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D63DD" w:rsidRDefault="00ED63DD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B1E49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3DD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2647B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8FD14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CFDB4F-34F9-44D6-ABC2-B816101E9F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09CE10-9AEE-435C-AC46-E793F2CBBED1}"/>
</file>

<file path=customXml/itemProps3.xml><?xml version="1.0" encoding="utf-8"?>
<ds:datastoreItem xmlns:ds="http://schemas.openxmlformats.org/officeDocument/2006/customXml" ds:itemID="{0FAF57C7-2319-43C7-AABA-32FD29F7F810}"/>
</file>

<file path=customXml/itemProps4.xml><?xml version="1.0" encoding="utf-8"?>
<ds:datastoreItem xmlns:ds="http://schemas.openxmlformats.org/officeDocument/2006/customXml" ds:itemID="{2F8EC776-D1BF-479E-8483-9CBDA1BBB8B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2024-01-16T08:27:17.4809672Z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